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02568" w14:textId="5E5E9456" w:rsidR="00641D38" w:rsidRPr="00230F17" w:rsidRDefault="00641D38" w:rsidP="00EC301B">
      <w:pPr>
        <w:pStyle w:val="NormalWeb"/>
        <w:shd w:val="clear" w:color="auto" w:fill="FFFFFF"/>
        <w:jc w:val="both"/>
        <w:rPr>
          <w:rFonts w:ascii="Tahoma" w:hAnsi="Tahoma" w:cs="Tahoma"/>
          <w:b/>
          <w:bCs/>
          <w:kern w:val="36"/>
          <w:sz w:val="32"/>
          <w:szCs w:val="28"/>
          <w:u w:val="single"/>
        </w:rPr>
      </w:pPr>
      <w:bookmarkStart w:id="0" w:name="_GoBack"/>
      <w:bookmarkEnd w:id="0"/>
      <w:r w:rsidRPr="00230F17">
        <w:rPr>
          <w:rFonts w:ascii="Tahoma" w:hAnsi="Tahoma" w:cs="Tahoma"/>
          <w:b/>
          <w:bCs/>
          <w:kern w:val="36"/>
          <w:sz w:val="32"/>
          <w:szCs w:val="28"/>
          <w:u w:val="single"/>
        </w:rPr>
        <w:t xml:space="preserve">REMARKS BY GUEST OF HONOUR, </w:t>
      </w:r>
      <w:r w:rsidR="0017506D">
        <w:rPr>
          <w:rFonts w:ascii="Tahoma" w:hAnsi="Tahoma" w:cs="Tahoma"/>
          <w:b/>
          <w:bCs/>
          <w:kern w:val="36"/>
          <w:sz w:val="32"/>
          <w:szCs w:val="28"/>
          <w:u w:val="single"/>
        </w:rPr>
        <w:t>MINISTER OF HEALTH AND CHILD CARE HONOURABLE DR DOUGLAS MOMBESHORA</w:t>
      </w:r>
      <w:r w:rsidR="00843703" w:rsidRPr="00230F17">
        <w:rPr>
          <w:rFonts w:ascii="Tahoma" w:hAnsi="Tahoma" w:cs="Tahoma"/>
          <w:b/>
          <w:bCs/>
          <w:kern w:val="36"/>
          <w:sz w:val="32"/>
          <w:szCs w:val="28"/>
          <w:u w:val="single"/>
        </w:rPr>
        <w:t xml:space="preserve"> AT THE 2025 WORLD AIDS DAY COMMEMORATION</w:t>
      </w:r>
      <w:r w:rsidRPr="00230F17">
        <w:rPr>
          <w:rFonts w:ascii="Tahoma" w:hAnsi="Tahoma" w:cs="Tahoma"/>
          <w:b/>
          <w:bCs/>
          <w:kern w:val="36"/>
          <w:sz w:val="32"/>
          <w:szCs w:val="28"/>
          <w:u w:val="single"/>
        </w:rPr>
        <w:t xml:space="preserve"> ON 01 DECEMBER 2025 AT </w:t>
      </w:r>
      <w:r w:rsidR="00843703" w:rsidRPr="00230F17">
        <w:rPr>
          <w:rFonts w:ascii="Tahoma" w:hAnsi="Tahoma" w:cs="Tahoma"/>
          <w:b/>
          <w:bCs/>
          <w:kern w:val="36"/>
          <w:sz w:val="32"/>
          <w:szCs w:val="28"/>
          <w:u w:val="single"/>
        </w:rPr>
        <w:t>UMZINGWANE HIGH SCHOOL, MAT</w:t>
      </w:r>
      <w:r w:rsidR="00B42F32">
        <w:rPr>
          <w:rFonts w:ascii="Tahoma" w:hAnsi="Tahoma" w:cs="Tahoma"/>
          <w:b/>
          <w:bCs/>
          <w:kern w:val="36"/>
          <w:sz w:val="32"/>
          <w:szCs w:val="28"/>
          <w:u w:val="single"/>
        </w:rPr>
        <w:t xml:space="preserve">EBELELAND </w:t>
      </w:r>
      <w:r w:rsidR="00843703" w:rsidRPr="00230F17">
        <w:rPr>
          <w:rFonts w:ascii="Tahoma" w:hAnsi="Tahoma" w:cs="Tahoma"/>
          <w:b/>
          <w:bCs/>
          <w:kern w:val="36"/>
          <w:sz w:val="32"/>
          <w:szCs w:val="28"/>
          <w:u w:val="single"/>
        </w:rPr>
        <w:t>SOUTH</w:t>
      </w:r>
    </w:p>
    <w:p w14:paraId="6928241C" w14:textId="794F0F16" w:rsidR="00137545" w:rsidRPr="00F80813" w:rsidRDefault="00641D38" w:rsidP="00EC301B">
      <w:pPr>
        <w:pStyle w:val="NormalWeb"/>
        <w:shd w:val="clear" w:color="auto" w:fill="FFFFFF"/>
        <w:jc w:val="both"/>
        <w:rPr>
          <w:rFonts w:ascii="Tahoma" w:hAnsi="Tahoma" w:cs="Tahoma"/>
          <w:kern w:val="36"/>
          <w:sz w:val="32"/>
          <w:szCs w:val="28"/>
        </w:rPr>
      </w:pPr>
      <w:r w:rsidRPr="00F80813">
        <w:rPr>
          <w:rFonts w:ascii="Tahoma" w:hAnsi="Tahoma" w:cs="Tahoma"/>
          <w:kern w:val="36"/>
          <w:sz w:val="32"/>
          <w:szCs w:val="28"/>
        </w:rPr>
        <w:t>=SALUTATIONS</w:t>
      </w:r>
      <w:r w:rsidR="00F4756C" w:rsidRPr="00F80813">
        <w:rPr>
          <w:rFonts w:ascii="Tahoma" w:hAnsi="Tahoma" w:cs="Tahoma"/>
          <w:kern w:val="36"/>
          <w:sz w:val="32"/>
          <w:szCs w:val="28"/>
        </w:rPr>
        <w:t>=</w:t>
      </w:r>
    </w:p>
    <w:p w14:paraId="4BDF8746" w14:textId="272C5501" w:rsidR="001D4B49" w:rsidRPr="00F80813" w:rsidRDefault="00843703" w:rsidP="00EC301B">
      <w:pPr>
        <w:pStyle w:val="NormalWeb"/>
        <w:shd w:val="clear" w:color="auto" w:fill="FFFFFF"/>
        <w:jc w:val="both"/>
        <w:rPr>
          <w:rFonts w:ascii="Tahoma" w:hAnsi="Tahoma" w:cs="Tahoma"/>
          <w:kern w:val="36"/>
          <w:sz w:val="32"/>
          <w:szCs w:val="28"/>
        </w:rPr>
      </w:pPr>
      <w:r w:rsidRPr="00F80813">
        <w:rPr>
          <w:rFonts w:ascii="Tahoma" w:hAnsi="Tahoma" w:cs="Tahoma"/>
          <w:kern w:val="36"/>
          <w:sz w:val="32"/>
          <w:szCs w:val="28"/>
        </w:rPr>
        <w:t>Today, we gather with a renewed sense of purpose and determination as we commemorate this years’ World AIDS Day, whose theme is "Overcoming Disruption, Transforming the AIDS Response”. This theme resonates deeply with our nation's journey and carries prof</w:t>
      </w:r>
      <w:r w:rsidR="001D4B49" w:rsidRPr="00BD1B5F">
        <w:rPr>
          <w:rFonts w:ascii="Tahoma" w:hAnsi="Tahoma" w:cs="Tahoma"/>
          <w:kern w:val="36"/>
          <w:sz w:val="32"/>
          <w:szCs w:val="28"/>
        </w:rPr>
        <w:t>ound significance, especially in the context of the challenges we face</w:t>
      </w:r>
      <w:r w:rsidR="00535CDA">
        <w:rPr>
          <w:rFonts w:ascii="Tahoma" w:hAnsi="Tahoma" w:cs="Tahoma"/>
          <w:kern w:val="36"/>
          <w:sz w:val="32"/>
          <w:szCs w:val="28"/>
        </w:rPr>
        <w:t xml:space="preserve"> and the 2</w:t>
      </w:r>
      <w:r w:rsidR="00535CDA" w:rsidRPr="00535CDA">
        <w:rPr>
          <w:rFonts w:ascii="Tahoma" w:hAnsi="Tahoma" w:cs="Tahoma"/>
          <w:kern w:val="36"/>
          <w:sz w:val="32"/>
          <w:szCs w:val="28"/>
          <w:vertAlign w:val="superscript"/>
        </w:rPr>
        <w:t>nd</w:t>
      </w:r>
      <w:r w:rsidR="00535CDA">
        <w:rPr>
          <w:rFonts w:ascii="Tahoma" w:hAnsi="Tahoma" w:cs="Tahoma"/>
          <w:kern w:val="36"/>
          <w:sz w:val="32"/>
          <w:szCs w:val="28"/>
        </w:rPr>
        <w:t xml:space="preserve"> Republic’s aspirations for an upper </w:t>
      </w:r>
      <w:r w:rsidR="001F2C72">
        <w:rPr>
          <w:rFonts w:ascii="Tahoma" w:hAnsi="Tahoma" w:cs="Tahoma"/>
          <w:kern w:val="36"/>
          <w:sz w:val="32"/>
          <w:szCs w:val="28"/>
        </w:rPr>
        <w:t>middle-income</w:t>
      </w:r>
      <w:r w:rsidR="00535CDA">
        <w:rPr>
          <w:rFonts w:ascii="Tahoma" w:hAnsi="Tahoma" w:cs="Tahoma"/>
          <w:kern w:val="36"/>
          <w:sz w:val="32"/>
          <w:szCs w:val="28"/>
        </w:rPr>
        <w:t xml:space="preserve"> society by 2030.</w:t>
      </w:r>
    </w:p>
    <w:p w14:paraId="078698D1" w14:textId="77777777" w:rsidR="00535CDA" w:rsidRDefault="00843703" w:rsidP="00EC301B">
      <w:pPr>
        <w:pStyle w:val="NormalWeb"/>
        <w:shd w:val="clear" w:color="auto" w:fill="FFFFFF"/>
        <w:jc w:val="both"/>
        <w:rPr>
          <w:rFonts w:ascii="Tahoma" w:hAnsi="Tahoma" w:cs="Tahoma"/>
          <w:kern w:val="36"/>
          <w:sz w:val="32"/>
          <w:szCs w:val="28"/>
        </w:rPr>
      </w:pPr>
      <w:r w:rsidRPr="00F80813">
        <w:rPr>
          <w:rFonts w:ascii="Tahoma" w:hAnsi="Tahoma" w:cs="Tahoma"/>
          <w:kern w:val="36"/>
          <w:sz w:val="32"/>
          <w:szCs w:val="28"/>
        </w:rPr>
        <w:t xml:space="preserve">From difficult times in the past, our response to HIV grew over the years to become one of the </w:t>
      </w:r>
      <w:r w:rsidR="00A617E6" w:rsidRPr="00F80813">
        <w:rPr>
          <w:rFonts w:ascii="Tahoma" w:hAnsi="Tahoma" w:cs="Tahoma"/>
          <w:kern w:val="36"/>
          <w:sz w:val="32"/>
          <w:szCs w:val="28"/>
        </w:rPr>
        <w:t>most resilient ones, with significant best practices and lessons across the policy, financing and programming aspects.</w:t>
      </w:r>
      <w:r w:rsidRPr="00F80813">
        <w:rPr>
          <w:rFonts w:ascii="Tahoma" w:hAnsi="Tahoma" w:cs="Tahoma"/>
          <w:kern w:val="36"/>
          <w:sz w:val="32"/>
          <w:szCs w:val="28"/>
        </w:rPr>
        <w:t xml:space="preserve"> </w:t>
      </w:r>
      <w:r w:rsidR="00A617E6" w:rsidRPr="00BD1B5F">
        <w:rPr>
          <w:rFonts w:ascii="Tahoma" w:hAnsi="Tahoma" w:cs="Tahoma"/>
          <w:kern w:val="36"/>
          <w:sz w:val="32"/>
          <w:szCs w:val="28"/>
        </w:rPr>
        <w:t xml:space="preserve">Our collective </w:t>
      </w:r>
      <w:r w:rsidR="00037840" w:rsidRPr="00F80813">
        <w:rPr>
          <w:rFonts w:ascii="Tahoma" w:hAnsi="Tahoma" w:cs="Tahoma"/>
          <w:kern w:val="36"/>
          <w:sz w:val="32"/>
          <w:szCs w:val="28"/>
        </w:rPr>
        <w:t>efforts have resulted in remarkable progress in reducing new infections and improving access to treatment</w:t>
      </w:r>
      <w:r w:rsidR="00EF0984">
        <w:rPr>
          <w:rFonts w:ascii="Tahoma" w:hAnsi="Tahoma" w:cs="Tahoma"/>
          <w:kern w:val="36"/>
          <w:sz w:val="32"/>
          <w:szCs w:val="28"/>
        </w:rPr>
        <w:t xml:space="preserve">. Our </w:t>
      </w:r>
      <w:r w:rsidR="00037840" w:rsidRPr="00F80813">
        <w:rPr>
          <w:rFonts w:ascii="Tahoma" w:hAnsi="Tahoma" w:cs="Tahoma"/>
          <w:kern w:val="36"/>
          <w:sz w:val="32"/>
          <w:szCs w:val="28"/>
        </w:rPr>
        <w:t xml:space="preserve">people living with HIV </w:t>
      </w:r>
      <w:r w:rsidR="00EF0984">
        <w:rPr>
          <w:rFonts w:ascii="Tahoma" w:hAnsi="Tahoma" w:cs="Tahoma"/>
          <w:kern w:val="36"/>
          <w:sz w:val="32"/>
          <w:szCs w:val="28"/>
        </w:rPr>
        <w:t xml:space="preserve">are </w:t>
      </w:r>
      <w:r w:rsidR="00037840" w:rsidRPr="00F80813">
        <w:rPr>
          <w:rFonts w:ascii="Tahoma" w:hAnsi="Tahoma" w:cs="Tahoma"/>
          <w:kern w:val="36"/>
          <w:sz w:val="32"/>
          <w:szCs w:val="28"/>
        </w:rPr>
        <w:t xml:space="preserve">living longer and quality lives. </w:t>
      </w:r>
      <w:r w:rsidR="00A617E6" w:rsidRPr="00F80813">
        <w:rPr>
          <w:rFonts w:ascii="Tahoma" w:hAnsi="Tahoma" w:cs="Tahoma"/>
          <w:kern w:val="36"/>
          <w:sz w:val="32"/>
          <w:szCs w:val="28"/>
        </w:rPr>
        <w:t>Together we have pushed back on a relentless epidemic, achieving the 95-95-95 global fast track targets</w:t>
      </w:r>
      <w:r w:rsidR="00535CDA">
        <w:rPr>
          <w:rFonts w:ascii="Tahoma" w:hAnsi="Tahoma" w:cs="Tahoma"/>
          <w:kern w:val="36"/>
          <w:sz w:val="32"/>
          <w:szCs w:val="28"/>
        </w:rPr>
        <w:t>.</w:t>
      </w:r>
    </w:p>
    <w:p w14:paraId="27022320" w14:textId="46DF5D06" w:rsidR="005B1B4B" w:rsidRPr="004748CB" w:rsidRDefault="005B1B4B" w:rsidP="005B1B4B">
      <w:pPr>
        <w:spacing w:line="276" w:lineRule="auto"/>
        <w:jc w:val="both"/>
        <w:rPr>
          <w:rFonts w:ascii="Tahoma" w:hAnsi="Tahoma" w:cs="Tahoma"/>
          <w:sz w:val="32"/>
          <w:szCs w:val="32"/>
        </w:rPr>
      </w:pPr>
      <w:r>
        <w:rPr>
          <w:rFonts w:ascii="Tahoma" w:hAnsi="Tahoma" w:cs="Tahoma"/>
          <w:kern w:val="36"/>
          <w:sz w:val="32"/>
          <w:szCs w:val="28"/>
        </w:rPr>
        <w:t xml:space="preserve">The year 2025 has been particularly remarkable for the response as Zimbabwe </w:t>
      </w:r>
      <w:r w:rsidRPr="004748CB">
        <w:rPr>
          <w:rFonts w:ascii="Tahoma" w:hAnsi="Tahoma" w:cs="Tahoma"/>
          <w:sz w:val="32"/>
          <w:szCs w:val="32"/>
        </w:rPr>
        <w:t xml:space="preserve">was selected as one of the first 10 priority countries to receive </w:t>
      </w:r>
      <w:proofErr w:type="spellStart"/>
      <w:r w:rsidRPr="004748CB">
        <w:rPr>
          <w:rFonts w:ascii="Tahoma" w:hAnsi="Tahoma" w:cs="Tahoma"/>
          <w:sz w:val="32"/>
          <w:szCs w:val="32"/>
        </w:rPr>
        <w:t>lenacapavir</w:t>
      </w:r>
      <w:proofErr w:type="spellEnd"/>
      <w:r w:rsidRPr="004748CB">
        <w:rPr>
          <w:rFonts w:ascii="Tahoma" w:hAnsi="Tahoma" w:cs="Tahoma"/>
          <w:sz w:val="32"/>
          <w:szCs w:val="32"/>
        </w:rPr>
        <w:t xml:space="preserve">, which is a new breakthrough </w:t>
      </w:r>
      <w:r w:rsidR="00183D67" w:rsidRPr="004748CB">
        <w:rPr>
          <w:rFonts w:ascii="Tahoma" w:hAnsi="Tahoma" w:cs="Tahoma"/>
          <w:sz w:val="32"/>
          <w:szCs w:val="32"/>
        </w:rPr>
        <w:t xml:space="preserve">injectable </w:t>
      </w:r>
      <w:r w:rsidRPr="004748CB">
        <w:rPr>
          <w:rFonts w:ascii="Tahoma" w:hAnsi="Tahoma" w:cs="Tahoma"/>
          <w:sz w:val="32"/>
          <w:szCs w:val="32"/>
        </w:rPr>
        <w:t>drug for both HIV prevention and treatment</w:t>
      </w:r>
      <w:r w:rsidR="00183D67" w:rsidRPr="004748CB">
        <w:rPr>
          <w:rFonts w:ascii="Tahoma" w:hAnsi="Tahoma" w:cs="Tahoma"/>
          <w:sz w:val="32"/>
          <w:szCs w:val="32"/>
        </w:rPr>
        <w:t xml:space="preserve"> to be administered only twice a year</w:t>
      </w:r>
      <w:r w:rsidRPr="004748CB">
        <w:rPr>
          <w:rFonts w:ascii="Tahoma" w:hAnsi="Tahoma" w:cs="Tahoma"/>
          <w:sz w:val="32"/>
          <w:szCs w:val="32"/>
        </w:rPr>
        <w:t xml:space="preserve">. Following this development, Zimbabwe has already shown commitment and leadership towards ending AIDS; by approving the local use of </w:t>
      </w:r>
      <w:proofErr w:type="spellStart"/>
      <w:r w:rsidRPr="004748CB">
        <w:rPr>
          <w:rFonts w:ascii="Tahoma" w:hAnsi="Tahoma" w:cs="Tahoma"/>
          <w:sz w:val="32"/>
          <w:szCs w:val="32"/>
        </w:rPr>
        <w:t>lenacapavir</w:t>
      </w:r>
      <w:proofErr w:type="spellEnd"/>
      <w:r w:rsidRPr="004748CB">
        <w:rPr>
          <w:rFonts w:ascii="Tahoma" w:hAnsi="Tahoma" w:cs="Tahoma"/>
          <w:sz w:val="32"/>
          <w:szCs w:val="32"/>
        </w:rPr>
        <w:t xml:space="preserve"> and we are working on </w:t>
      </w:r>
      <w:r w:rsidRPr="004748CB">
        <w:rPr>
          <w:rFonts w:ascii="Tahoma" w:hAnsi="Tahoma" w:cs="Tahoma"/>
          <w:sz w:val="32"/>
          <w:szCs w:val="32"/>
        </w:rPr>
        <w:lastRenderedPageBreak/>
        <w:t xml:space="preserve">modalities to incorporate this new, long-awaited </w:t>
      </w:r>
      <w:proofErr w:type="spellStart"/>
      <w:r w:rsidRPr="004748CB">
        <w:rPr>
          <w:rFonts w:ascii="Tahoma" w:hAnsi="Tahoma" w:cs="Tahoma"/>
          <w:sz w:val="32"/>
          <w:szCs w:val="32"/>
        </w:rPr>
        <w:t>PrEP</w:t>
      </w:r>
      <w:proofErr w:type="spellEnd"/>
      <w:r w:rsidRPr="004748CB">
        <w:rPr>
          <w:rFonts w:ascii="Tahoma" w:hAnsi="Tahoma" w:cs="Tahoma"/>
          <w:sz w:val="32"/>
          <w:szCs w:val="32"/>
        </w:rPr>
        <w:t xml:space="preserve"> product into our national HIV prevention </w:t>
      </w:r>
      <w:proofErr w:type="spellStart"/>
      <w:r w:rsidRPr="004748CB">
        <w:rPr>
          <w:rFonts w:ascii="Tahoma" w:hAnsi="Tahoma" w:cs="Tahoma"/>
          <w:sz w:val="32"/>
          <w:szCs w:val="32"/>
        </w:rPr>
        <w:t>programmes</w:t>
      </w:r>
      <w:proofErr w:type="spellEnd"/>
      <w:r w:rsidRPr="004748CB">
        <w:rPr>
          <w:rFonts w:ascii="Tahoma" w:hAnsi="Tahoma" w:cs="Tahoma"/>
          <w:sz w:val="32"/>
          <w:szCs w:val="32"/>
        </w:rPr>
        <w:t>.</w:t>
      </w:r>
    </w:p>
    <w:p w14:paraId="180A41A4" w14:textId="3D6DD6D9" w:rsidR="005B1B4B" w:rsidRPr="004748CB" w:rsidRDefault="005B1B4B" w:rsidP="005B1B4B">
      <w:pPr>
        <w:spacing w:line="276" w:lineRule="auto"/>
        <w:jc w:val="both"/>
        <w:rPr>
          <w:rFonts w:ascii="Tahoma" w:hAnsi="Tahoma" w:cs="Tahoma"/>
          <w:sz w:val="32"/>
          <w:szCs w:val="32"/>
        </w:rPr>
      </w:pPr>
      <w:r w:rsidRPr="004748CB">
        <w:rPr>
          <w:rFonts w:ascii="Tahoma" w:hAnsi="Tahoma" w:cs="Tahoma"/>
          <w:sz w:val="32"/>
          <w:szCs w:val="32"/>
        </w:rPr>
        <w:t xml:space="preserve">In a major </w:t>
      </w:r>
      <w:r w:rsidR="00183D67" w:rsidRPr="004748CB">
        <w:rPr>
          <w:rFonts w:ascii="Tahoma" w:hAnsi="Tahoma" w:cs="Tahoma"/>
          <w:sz w:val="32"/>
          <w:szCs w:val="32"/>
        </w:rPr>
        <w:t xml:space="preserve">compliment </w:t>
      </w:r>
      <w:r w:rsidRPr="004748CB">
        <w:rPr>
          <w:rFonts w:ascii="Tahoma" w:hAnsi="Tahoma" w:cs="Tahoma"/>
          <w:sz w:val="32"/>
          <w:szCs w:val="32"/>
        </w:rPr>
        <w:t xml:space="preserve">to the HIV self-test </w:t>
      </w:r>
      <w:proofErr w:type="spellStart"/>
      <w:r w:rsidRPr="004748CB">
        <w:rPr>
          <w:rFonts w:ascii="Tahoma" w:hAnsi="Tahoma" w:cs="Tahoma"/>
          <w:sz w:val="32"/>
          <w:szCs w:val="32"/>
        </w:rPr>
        <w:t>programme</w:t>
      </w:r>
      <w:proofErr w:type="spellEnd"/>
      <w:r w:rsidRPr="004748CB">
        <w:rPr>
          <w:rFonts w:ascii="Tahoma" w:hAnsi="Tahoma" w:cs="Tahoma"/>
          <w:sz w:val="32"/>
          <w:szCs w:val="32"/>
        </w:rPr>
        <w:t xml:space="preserve"> in Zimbabwe, particularly to improve accuracy, higher sensitivity and specificity, </w:t>
      </w:r>
      <w:r w:rsidR="00183D67" w:rsidRPr="004748CB">
        <w:rPr>
          <w:rFonts w:ascii="Tahoma" w:hAnsi="Tahoma" w:cs="Tahoma"/>
          <w:sz w:val="32"/>
          <w:szCs w:val="32"/>
        </w:rPr>
        <w:t xml:space="preserve">the country earlier </w:t>
      </w:r>
      <w:r w:rsidRPr="004748CB">
        <w:rPr>
          <w:rFonts w:ascii="Tahoma" w:hAnsi="Tahoma" w:cs="Tahoma"/>
          <w:sz w:val="32"/>
          <w:szCs w:val="32"/>
        </w:rPr>
        <w:t>introduced and recently expanded blood-based HIV self-testing from eight (8) to sixty-three (63) districts. Through HIV self-testing, we have expanded access to testing services, reached more key populations, de-congested health facilities, promoted privacy and convenience while enhancing early diagnosis and linkage to care.</w:t>
      </w:r>
    </w:p>
    <w:p w14:paraId="5C850133" w14:textId="19DC7254" w:rsidR="005B1B4B" w:rsidRPr="004748CB" w:rsidRDefault="005B1B4B" w:rsidP="005B1B4B">
      <w:pPr>
        <w:spacing w:line="276" w:lineRule="auto"/>
        <w:jc w:val="both"/>
        <w:rPr>
          <w:rFonts w:ascii="Tahoma" w:hAnsi="Tahoma" w:cs="Tahoma"/>
          <w:sz w:val="32"/>
          <w:szCs w:val="32"/>
        </w:rPr>
      </w:pPr>
      <w:r w:rsidRPr="004748CB">
        <w:rPr>
          <w:rFonts w:ascii="Tahoma" w:hAnsi="Tahoma" w:cs="Tahoma"/>
          <w:sz w:val="32"/>
          <w:szCs w:val="32"/>
        </w:rPr>
        <w:t xml:space="preserve">Ladies and gentlemen, as you may be aware, ART coverage among children has lagged behind that of adults for years. Consequently, a worrying trend of advanced HIV disease has been noted among new children being initiated on ART. </w:t>
      </w:r>
      <w:r w:rsidR="00183D67" w:rsidRPr="004748CB">
        <w:rPr>
          <w:rFonts w:ascii="Tahoma" w:hAnsi="Tahoma" w:cs="Tahoma"/>
          <w:sz w:val="32"/>
          <w:szCs w:val="32"/>
        </w:rPr>
        <w:t xml:space="preserve">I am glad that our </w:t>
      </w:r>
      <w:r w:rsidRPr="004748CB">
        <w:rPr>
          <w:rFonts w:ascii="Tahoma" w:hAnsi="Tahoma" w:cs="Tahoma"/>
          <w:sz w:val="32"/>
          <w:szCs w:val="32"/>
        </w:rPr>
        <w:t xml:space="preserve">Ministry </w:t>
      </w:r>
      <w:r w:rsidR="00183D67" w:rsidRPr="004748CB">
        <w:rPr>
          <w:rFonts w:ascii="Tahoma" w:hAnsi="Tahoma" w:cs="Tahoma"/>
          <w:sz w:val="32"/>
          <w:szCs w:val="32"/>
        </w:rPr>
        <w:t xml:space="preserve">of Health and Child Care </w:t>
      </w:r>
      <w:r w:rsidRPr="004748CB">
        <w:rPr>
          <w:rFonts w:ascii="Tahoma" w:hAnsi="Tahoma" w:cs="Tahoma"/>
          <w:sz w:val="32"/>
          <w:szCs w:val="32"/>
        </w:rPr>
        <w:t xml:space="preserve">has </w:t>
      </w:r>
      <w:r w:rsidR="00183D67" w:rsidRPr="004748CB">
        <w:rPr>
          <w:rFonts w:ascii="Tahoma" w:hAnsi="Tahoma" w:cs="Tahoma"/>
          <w:sz w:val="32"/>
          <w:szCs w:val="32"/>
        </w:rPr>
        <w:t xml:space="preserve">already </w:t>
      </w:r>
      <w:r w:rsidRPr="004748CB">
        <w:rPr>
          <w:rFonts w:ascii="Tahoma" w:hAnsi="Tahoma" w:cs="Tahoma"/>
          <w:sz w:val="32"/>
          <w:szCs w:val="32"/>
        </w:rPr>
        <w:t xml:space="preserve">responded by developing an Advanced HIV Disease policy, which is expected to ensure that children living with HIV are identified and initiated early on ART. </w:t>
      </w:r>
    </w:p>
    <w:p w14:paraId="758BEC72" w14:textId="758A76D4" w:rsidR="005B1B4B" w:rsidRPr="004748CB" w:rsidRDefault="005B1B4B" w:rsidP="005B1B4B">
      <w:pPr>
        <w:spacing w:line="276" w:lineRule="auto"/>
        <w:jc w:val="both"/>
        <w:rPr>
          <w:rFonts w:ascii="Tahoma" w:hAnsi="Tahoma" w:cs="Tahoma"/>
          <w:sz w:val="32"/>
          <w:szCs w:val="32"/>
        </w:rPr>
      </w:pPr>
      <w:r w:rsidRPr="004748CB">
        <w:rPr>
          <w:rFonts w:ascii="Tahoma" w:hAnsi="Tahoma" w:cs="Tahoma"/>
          <w:sz w:val="32"/>
          <w:szCs w:val="32"/>
        </w:rPr>
        <w:t xml:space="preserve">In addition to this and to simplify caregiver administration of ART for children, </w:t>
      </w:r>
      <w:r w:rsidR="00183D67" w:rsidRPr="004748CB">
        <w:rPr>
          <w:rFonts w:ascii="Tahoma" w:hAnsi="Tahoma" w:cs="Tahoma"/>
          <w:sz w:val="32"/>
          <w:szCs w:val="32"/>
        </w:rPr>
        <w:t xml:space="preserve">Zimbabwe </w:t>
      </w:r>
      <w:r w:rsidRPr="004748CB">
        <w:rPr>
          <w:rFonts w:ascii="Tahoma" w:hAnsi="Tahoma" w:cs="Tahoma"/>
          <w:sz w:val="32"/>
          <w:szCs w:val="32"/>
        </w:rPr>
        <w:t xml:space="preserve">in 2025 introduced </w:t>
      </w:r>
      <w:r w:rsidR="00942518">
        <w:rPr>
          <w:rFonts w:ascii="Tahoma" w:hAnsi="Tahoma" w:cs="Tahoma"/>
          <w:sz w:val="32"/>
          <w:szCs w:val="32"/>
        </w:rPr>
        <w:t>P</w:t>
      </w:r>
      <w:r w:rsidRPr="004748CB">
        <w:rPr>
          <w:rFonts w:ascii="Tahoma" w:hAnsi="Tahoma" w:cs="Tahoma"/>
          <w:sz w:val="32"/>
          <w:szCs w:val="32"/>
        </w:rPr>
        <w:t>ALD, which combines abacavir, lamivudine and dolutegravir into one dispersible tablet for children at least 3 months of age and between 6 and 25 kg. This will help simplify splitting of tablets and minimize the likelihood of accidental or stock-out induced monotherapy.</w:t>
      </w:r>
    </w:p>
    <w:p w14:paraId="32841DE2" w14:textId="77777777" w:rsidR="00183D67" w:rsidRPr="004748CB" w:rsidRDefault="00183D67" w:rsidP="005B1B4B">
      <w:pPr>
        <w:spacing w:line="276" w:lineRule="auto"/>
        <w:jc w:val="both"/>
        <w:rPr>
          <w:rFonts w:ascii="Tahoma" w:hAnsi="Tahoma" w:cs="Tahoma"/>
          <w:sz w:val="32"/>
          <w:szCs w:val="32"/>
        </w:rPr>
      </w:pPr>
      <w:r w:rsidRPr="004748CB">
        <w:rPr>
          <w:rFonts w:ascii="Tahoma" w:hAnsi="Tahoma" w:cs="Tahoma"/>
          <w:sz w:val="32"/>
          <w:szCs w:val="32"/>
        </w:rPr>
        <w:t xml:space="preserve">Ladies and gentlemen, Zimbabwe expanded efforts to </w:t>
      </w:r>
      <w:r w:rsidR="005B1B4B" w:rsidRPr="004748CB">
        <w:rPr>
          <w:rFonts w:ascii="Tahoma" w:hAnsi="Tahoma" w:cs="Tahoma"/>
          <w:sz w:val="32"/>
          <w:szCs w:val="32"/>
        </w:rPr>
        <w:t>address HIV services for children</w:t>
      </w:r>
      <w:r w:rsidRPr="004748CB">
        <w:rPr>
          <w:rFonts w:ascii="Tahoma" w:hAnsi="Tahoma" w:cs="Tahoma"/>
          <w:sz w:val="32"/>
          <w:szCs w:val="32"/>
        </w:rPr>
        <w:t xml:space="preserve"> by</w:t>
      </w:r>
      <w:r w:rsidR="005B1B4B" w:rsidRPr="004748CB">
        <w:rPr>
          <w:rFonts w:ascii="Tahoma" w:hAnsi="Tahoma" w:cs="Tahoma"/>
          <w:sz w:val="32"/>
          <w:szCs w:val="32"/>
        </w:rPr>
        <w:t xml:space="preserve"> introduc</w:t>
      </w:r>
      <w:r w:rsidRPr="004748CB">
        <w:rPr>
          <w:rFonts w:ascii="Tahoma" w:hAnsi="Tahoma" w:cs="Tahoma"/>
          <w:sz w:val="32"/>
          <w:szCs w:val="32"/>
        </w:rPr>
        <w:t>ing</w:t>
      </w:r>
      <w:r w:rsidR="005B1B4B" w:rsidRPr="004748CB">
        <w:rPr>
          <w:rFonts w:ascii="Tahoma" w:hAnsi="Tahoma" w:cs="Tahoma"/>
          <w:sz w:val="32"/>
          <w:szCs w:val="32"/>
        </w:rPr>
        <w:t xml:space="preserve"> triple HIV, Syphilis and Hepatitis B therapy, among HIV exposed children. Through this strategy, provision of antiretroviral therapy (ART) for HIV-positive women </w:t>
      </w:r>
      <w:r w:rsidR="005B1B4B" w:rsidRPr="004748CB">
        <w:rPr>
          <w:rFonts w:ascii="Tahoma" w:hAnsi="Tahoma" w:cs="Tahoma"/>
          <w:sz w:val="32"/>
          <w:szCs w:val="32"/>
        </w:rPr>
        <w:lastRenderedPageBreak/>
        <w:t>and post-exposure prophylaxis (PEP) for exposed newborns</w:t>
      </w:r>
      <w:r w:rsidRPr="004748CB">
        <w:rPr>
          <w:rFonts w:ascii="Tahoma" w:hAnsi="Tahoma" w:cs="Tahoma"/>
          <w:sz w:val="32"/>
          <w:szCs w:val="32"/>
        </w:rPr>
        <w:t xml:space="preserve"> will be strengthened</w:t>
      </w:r>
      <w:r w:rsidR="005B1B4B" w:rsidRPr="004748CB">
        <w:rPr>
          <w:rFonts w:ascii="Tahoma" w:hAnsi="Tahoma" w:cs="Tahoma"/>
          <w:sz w:val="32"/>
          <w:szCs w:val="32"/>
        </w:rPr>
        <w:t xml:space="preserve">, </w:t>
      </w:r>
      <w:r w:rsidRPr="004748CB">
        <w:rPr>
          <w:rFonts w:ascii="Tahoma" w:hAnsi="Tahoma" w:cs="Tahoma"/>
          <w:sz w:val="32"/>
          <w:szCs w:val="32"/>
        </w:rPr>
        <w:t xml:space="preserve">with syphilis being treated while </w:t>
      </w:r>
      <w:r w:rsidR="005B1B4B" w:rsidRPr="004748CB">
        <w:rPr>
          <w:rFonts w:ascii="Tahoma" w:hAnsi="Tahoma" w:cs="Tahoma"/>
          <w:sz w:val="32"/>
          <w:szCs w:val="32"/>
        </w:rPr>
        <w:t>all newborn</w:t>
      </w:r>
      <w:r w:rsidRPr="004748CB">
        <w:rPr>
          <w:rFonts w:ascii="Tahoma" w:hAnsi="Tahoma" w:cs="Tahoma"/>
          <w:sz w:val="32"/>
          <w:szCs w:val="32"/>
        </w:rPr>
        <w:t xml:space="preserve"> babies will </w:t>
      </w:r>
      <w:r w:rsidR="005B1B4B" w:rsidRPr="004748CB">
        <w:rPr>
          <w:rFonts w:ascii="Tahoma" w:hAnsi="Tahoma" w:cs="Tahoma"/>
          <w:sz w:val="32"/>
          <w:szCs w:val="32"/>
        </w:rPr>
        <w:t>receive the hepatitis B vaccine within 24 hours of birth. </w:t>
      </w:r>
    </w:p>
    <w:p w14:paraId="05730779" w14:textId="77777777" w:rsidR="00037840" w:rsidRDefault="00037840" w:rsidP="00EC301B">
      <w:pPr>
        <w:pStyle w:val="NormalWeb"/>
        <w:shd w:val="clear" w:color="auto" w:fill="FFFFFF"/>
        <w:jc w:val="both"/>
        <w:rPr>
          <w:rFonts w:ascii="Tahoma" w:hAnsi="Tahoma" w:cs="Tahoma"/>
          <w:kern w:val="36"/>
          <w:sz w:val="32"/>
          <w:szCs w:val="28"/>
        </w:rPr>
      </w:pPr>
      <w:r w:rsidRPr="00F80813">
        <w:rPr>
          <w:rFonts w:ascii="Tahoma" w:hAnsi="Tahoma" w:cs="Tahoma"/>
          <w:kern w:val="36"/>
          <w:sz w:val="32"/>
          <w:szCs w:val="28"/>
        </w:rPr>
        <w:t>However, as we celebrate our achievements, we must also confront the harsh realities that threaten to undermine our progress. Ladies and gentlemen, a</w:t>
      </w:r>
      <w:r w:rsidRPr="00BD1B5F">
        <w:rPr>
          <w:rFonts w:ascii="Tahoma" w:hAnsi="Tahoma" w:cs="Tahoma"/>
          <w:kern w:val="36"/>
          <w:sz w:val="32"/>
          <w:szCs w:val="28"/>
        </w:rPr>
        <w:t>s many of you are aware, the United States has long been a critical partner in the global response to HIV and AIDS, through initiatives such as the President’s Emergency Plan for AIDS Relief (PEPFAR). For over two decades, PEPFAR has been a pillar of support for millions of people living with HIV around the world, providing life-saving</w:t>
      </w:r>
      <w:r w:rsidRPr="00F80813">
        <w:rPr>
          <w:rFonts w:ascii="Tahoma" w:hAnsi="Tahoma" w:cs="Tahoma"/>
          <w:kern w:val="36"/>
          <w:sz w:val="32"/>
          <w:szCs w:val="28"/>
        </w:rPr>
        <w:t xml:space="preserve"> prevention and antiretroviral</w:t>
      </w:r>
      <w:r w:rsidRPr="00BD1B5F">
        <w:rPr>
          <w:rFonts w:ascii="Tahoma" w:hAnsi="Tahoma" w:cs="Tahoma"/>
          <w:kern w:val="36"/>
          <w:sz w:val="32"/>
          <w:szCs w:val="28"/>
        </w:rPr>
        <w:t xml:space="preserve"> </w:t>
      </w:r>
      <w:r w:rsidRPr="00F80813">
        <w:rPr>
          <w:rFonts w:ascii="Tahoma" w:hAnsi="Tahoma" w:cs="Tahoma"/>
          <w:kern w:val="36"/>
          <w:sz w:val="32"/>
          <w:szCs w:val="28"/>
        </w:rPr>
        <w:t>services to our people.</w:t>
      </w:r>
    </w:p>
    <w:p w14:paraId="5CBD123E" w14:textId="77777777" w:rsidR="00C84A8C" w:rsidRDefault="00152636" w:rsidP="00152636">
      <w:pPr>
        <w:spacing w:line="276" w:lineRule="auto"/>
        <w:jc w:val="both"/>
        <w:rPr>
          <w:rFonts w:ascii="Tahoma" w:hAnsi="Tahoma" w:cs="Tahoma"/>
          <w:sz w:val="32"/>
          <w:szCs w:val="32"/>
        </w:rPr>
      </w:pPr>
      <w:r w:rsidRPr="004748CB">
        <w:rPr>
          <w:rFonts w:ascii="Tahoma" w:hAnsi="Tahoma" w:cs="Tahoma"/>
          <w:sz w:val="32"/>
          <w:szCs w:val="32"/>
        </w:rPr>
        <w:t>As we move forward, we also recognize the importance of emerging epidemics such as associated non-communicable diseases, mental health and drug misuse in the context of HIV and AIDS, which are being integrated so that we provide holistic support that addresses both physical and emotional well-being of our people living with HIV, within a primary health driven framework</w:t>
      </w:r>
      <w:r w:rsidR="00C84A8C" w:rsidRPr="004748CB">
        <w:rPr>
          <w:rFonts w:ascii="Tahoma" w:hAnsi="Tahoma" w:cs="Tahoma"/>
          <w:sz w:val="32"/>
          <w:szCs w:val="32"/>
        </w:rPr>
        <w:t xml:space="preserve">, </w:t>
      </w:r>
      <w:r w:rsidRPr="004748CB">
        <w:rPr>
          <w:rFonts w:ascii="Tahoma" w:hAnsi="Tahoma" w:cs="Tahoma"/>
          <w:sz w:val="32"/>
          <w:szCs w:val="32"/>
        </w:rPr>
        <w:t>anchored on the universal health coverage principle.</w:t>
      </w:r>
    </w:p>
    <w:p w14:paraId="3DFE70DF" w14:textId="455BBF41" w:rsidR="00B07BF5" w:rsidRPr="0057724A" w:rsidRDefault="00B07BF5" w:rsidP="00B07BF5">
      <w:pPr>
        <w:pStyle w:val="NormalWeb"/>
        <w:shd w:val="clear" w:color="auto" w:fill="FFFFFF"/>
        <w:jc w:val="both"/>
        <w:rPr>
          <w:rFonts w:ascii="Tahoma" w:hAnsi="Tahoma" w:cs="Tahoma"/>
          <w:kern w:val="36"/>
          <w:sz w:val="32"/>
          <w:szCs w:val="28"/>
        </w:rPr>
      </w:pPr>
      <w:r w:rsidRPr="0057724A">
        <w:rPr>
          <w:rFonts w:ascii="Tahoma" w:hAnsi="Tahoma" w:cs="Tahoma"/>
          <w:kern w:val="36"/>
          <w:sz w:val="32"/>
          <w:szCs w:val="28"/>
        </w:rPr>
        <w:t xml:space="preserve">As we strengthen our health delivery system, it is crucial that we also confront other major public health threats affecting our people, particularly women and adolescent girls. Cervical cancer remains the leading cancer among women in Zimbabwe, yet it is preventable and curable when detected early. Protecting our girls through the Human Papilloma Virus (HPV) vaccine at age 10 is one of the most effective ways to stop cervical cancer before it starts, especially given that women living with HIV are six times more likely to develop cervical </w:t>
      </w:r>
      <w:proofErr w:type="gramStart"/>
      <w:r w:rsidRPr="0057724A">
        <w:rPr>
          <w:rFonts w:ascii="Tahoma" w:hAnsi="Tahoma" w:cs="Tahoma"/>
          <w:kern w:val="36"/>
          <w:sz w:val="32"/>
          <w:szCs w:val="28"/>
        </w:rPr>
        <w:t>cancer .</w:t>
      </w:r>
      <w:proofErr w:type="gramEnd"/>
      <w:r w:rsidRPr="0057724A">
        <w:rPr>
          <w:rFonts w:ascii="Tahoma" w:hAnsi="Tahoma" w:cs="Tahoma"/>
          <w:kern w:val="36"/>
          <w:sz w:val="32"/>
          <w:szCs w:val="28"/>
        </w:rPr>
        <w:t xml:space="preserve"> In this regard, my Government welcomes the HPV Revitalisation Strategy, developed with support </w:t>
      </w:r>
      <w:r w:rsidRPr="0057724A">
        <w:rPr>
          <w:rFonts w:ascii="Tahoma" w:hAnsi="Tahoma" w:cs="Tahoma"/>
          <w:kern w:val="36"/>
          <w:sz w:val="32"/>
          <w:szCs w:val="28"/>
        </w:rPr>
        <w:lastRenderedPageBreak/>
        <w:t xml:space="preserve">from Gavi, </w:t>
      </w:r>
      <w:proofErr w:type="gramStart"/>
      <w:r w:rsidRPr="0057724A">
        <w:rPr>
          <w:rFonts w:ascii="Tahoma" w:hAnsi="Tahoma" w:cs="Tahoma"/>
          <w:kern w:val="36"/>
          <w:sz w:val="32"/>
          <w:szCs w:val="28"/>
        </w:rPr>
        <w:t>WHO,UNICEF</w:t>
      </w:r>
      <w:proofErr w:type="gramEnd"/>
      <w:r w:rsidRPr="0057724A">
        <w:rPr>
          <w:rFonts w:ascii="Tahoma" w:hAnsi="Tahoma" w:cs="Tahoma"/>
          <w:kern w:val="36"/>
          <w:sz w:val="32"/>
          <w:szCs w:val="28"/>
        </w:rPr>
        <w:t xml:space="preserve"> and partners to integrate HPV vaccination into routine immunisation and primary healthcare, ensuring that every girl has access to this life-saving protection and that no woman or girl is left behind.</w:t>
      </w:r>
    </w:p>
    <w:p w14:paraId="284018A6" w14:textId="77777777" w:rsidR="00B07BF5" w:rsidRPr="00B07BF5" w:rsidRDefault="00B07BF5" w:rsidP="00152636">
      <w:pPr>
        <w:spacing w:line="276" w:lineRule="auto"/>
        <w:jc w:val="both"/>
        <w:rPr>
          <w:rFonts w:ascii="Tahoma" w:hAnsi="Tahoma" w:cs="Tahoma"/>
          <w:sz w:val="32"/>
          <w:szCs w:val="32"/>
          <w:lang w:val="en-ZW"/>
        </w:rPr>
      </w:pPr>
    </w:p>
    <w:p w14:paraId="7FD4D1E4" w14:textId="658C632F" w:rsidR="00C84A8C" w:rsidRDefault="00F80813" w:rsidP="00C84A8C">
      <w:pPr>
        <w:spacing w:line="240" w:lineRule="auto"/>
        <w:jc w:val="both"/>
        <w:rPr>
          <w:rFonts w:ascii="Tahoma" w:hAnsi="Tahoma" w:cs="Tahoma"/>
          <w:kern w:val="36"/>
          <w:sz w:val="32"/>
          <w:szCs w:val="28"/>
        </w:rPr>
      </w:pPr>
      <w:r w:rsidRPr="00F80813">
        <w:rPr>
          <w:rFonts w:ascii="Tahoma" w:hAnsi="Tahoma" w:cs="Tahoma"/>
          <w:kern w:val="36"/>
          <w:sz w:val="32"/>
          <w:szCs w:val="28"/>
        </w:rPr>
        <w:t xml:space="preserve">Ladies and gentlemen, let </w:t>
      </w:r>
      <w:r w:rsidRPr="00137545">
        <w:rPr>
          <w:rFonts w:ascii="Tahoma" w:hAnsi="Tahoma" w:cs="Tahoma"/>
          <w:kern w:val="36"/>
          <w:sz w:val="32"/>
          <w:szCs w:val="28"/>
        </w:rPr>
        <w:t xml:space="preserve">us draw inspiration from our theme today. Let us not merely overcome disruption, but actively </w:t>
      </w:r>
      <w:r w:rsidRPr="00F80813">
        <w:rPr>
          <w:rFonts w:ascii="Tahoma" w:hAnsi="Tahoma" w:cs="Tahoma"/>
          <w:kern w:val="36"/>
          <w:sz w:val="32"/>
          <w:szCs w:val="28"/>
        </w:rPr>
        <w:t xml:space="preserve">transform the response. In this regard, </w:t>
      </w:r>
      <w:r w:rsidR="00417B1C" w:rsidRPr="00F80813">
        <w:rPr>
          <w:rFonts w:ascii="Tahoma" w:hAnsi="Tahoma" w:cs="Tahoma"/>
          <w:kern w:val="36"/>
          <w:sz w:val="32"/>
          <w:szCs w:val="28"/>
        </w:rPr>
        <w:t>my Government</w:t>
      </w:r>
      <w:r w:rsidR="00535CDA">
        <w:rPr>
          <w:rFonts w:ascii="Tahoma" w:hAnsi="Tahoma" w:cs="Tahoma"/>
          <w:kern w:val="36"/>
          <w:sz w:val="32"/>
          <w:szCs w:val="28"/>
        </w:rPr>
        <w:t>, guided by the National Development Strategy</w:t>
      </w:r>
      <w:r w:rsidR="00635789">
        <w:rPr>
          <w:rFonts w:ascii="Tahoma" w:hAnsi="Tahoma" w:cs="Tahoma"/>
          <w:kern w:val="36"/>
          <w:sz w:val="32"/>
          <w:szCs w:val="28"/>
        </w:rPr>
        <w:t xml:space="preserve"> 2,</w:t>
      </w:r>
      <w:r w:rsidR="00535CDA">
        <w:rPr>
          <w:rFonts w:ascii="Tahoma" w:hAnsi="Tahoma" w:cs="Tahoma"/>
          <w:kern w:val="36"/>
          <w:sz w:val="32"/>
          <w:szCs w:val="28"/>
        </w:rPr>
        <w:t xml:space="preserve"> that I </w:t>
      </w:r>
      <w:r w:rsidR="00635789">
        <w:rPr>
          <w:rFonts w:ascii="Tahoma" w:hAnsi="Tahoma" w:cs="Tahoma"/>
          <w:kern w:val="36"/>
          <w:sz w:val="32"/>
          <w:szCs w:val="28"/>
        </w:rPr>
        <w:t>recently</w:t>
      </w:r>
      <w:r w:rsidR="00535CDA">
        <w:rPr>
          <w:rFonts w:ascii="Tahoma" w:hAnsi="Tahoma" w:cs="Tahoma"/>
          <w:kern w:val="36"/>
          <w:sz w:val="32"/>
          <w:szCs w:val="28"/>
        </w:rPr>
        <w:t xml:space="preserve"> launched</w:t>
      </w:r>
      <w:r w:rsidR="00635789">
        <w:rPr>
          <w:rFonts w:ascii="Tahoma" w:hAnsi="Tahoma" w:cs="Tahoma"/>
          <w:kern w:val="36"/>
          <w:sz w:val="32"/>
          <w:szCs w:val="28"/>
        </w:rPr>
        <w:t>,</w:t>
      </w:r>
      <w:r w:rsidR="00417B1C" w:rsidRPr="00F80813">
        <w:rPr>
          <w:rFonts w:ascii="Tahoma" w:hAnsi="Tahoma" w:cs="Tahoma"/>
          <w:kern w:val="36"/>
          <w:sz w:val="32"/>
          <w:szCs w:val="28"/>
        </w:rPr>
        <w:t xml:space="preserve"> </w:t>
      </w:r>
      <w:r w:rsidR="00152636">
        <w:rPr>
          <w:rFonts w:ascii="Tahoma" w:hAnsi="Tahoma" w:cs="Tahoma"/>
          <w:kern w:val="36"/>
          <w:sz w:val="32"/>
          <w:szCs w:val="28"/>
        </w:rPr>
        <w:t xml:space="preserve">will </w:t>
      </w:r>
      <w:r w:rsidR="00C84A8C" w:rsidRPr="00F80813">
        <w:rPr>
          <w:rFonts w:ascii="Tahoma" w:hAnsi="Tahoma" w:cs="Tahoma"/>
          <w:kern w:val="36"/>
          <w:sz w:val="32"/>
          <w:szCs w:val="28"/>
        </w:rPr>
        <w:t>strengthen</w:t>
      </w:r>
      <w:r w:rsidR="00C84A8C">
        <w:rPr>
          <w:rFonts w:ascii="Tahoma" w:hAnsi="Tahoma" w:cs="Tahoma"/>
          <w:kern w:val="36"/>
          <w:sz w:val="32"/>
          <w:szCs w:val="28"/>
        </w:rPr>
        <w:t xml:space="preserve"> our</w:t>
      </w:r>
      <w:r w:rsidR="00C84A8C" w:rsidRPr="00F80813">
        <w:rPr>
          <w:rFonts w:ascii="Tahoma" w:hAnsi="Tahoma" w:cs="Tahoma"/>
          <w:kern w:val="36"/>
          <w:sz w:val="32"/>
          <w:szCs w:val="28"/>
        </w:rPr>
        <w:t xml:space="preserve"> healthcare infrastructure</w:t>
      </w:r>
      <w:r w:rsidR="00C84A8C">
        <w:rPr>
          <w:rFonts w:ascii="Tahoma" w:hAnsi="Tahoma" w:cs="Tahoma"/>
          <w:kern w:val="36"/>
          <w:sz w:val="32"/>
          <w:szCs w:val="28"/>
        </w:rPr>
        <w:t>,</w:t>
      </w:r>
      <w:r w:rsidR="00C84A8C" w:rsidRPr="00F80813">
        <w:rPr>
          <w:rFonts w:ascii="Tahoma" w:hAnsi="Tahoma" w:cs="Tahoma"/>
          <w:kern w:val="36"/>
          <w:sz w:val="32"/>
          <w:szCs w:val="28"/>
        </w:rPr>
        <w:t xml:space="preserve"> enhanc</w:t>
      </w:r>
      <w:r w:rsidR="00C84A8C">
        <w:rPr>
          <w:rFonts w:ascii="Tahoma" w:hAnsi="Tahoma" w:cs="Tahoma"/>
          <w:kern w:val="36"/>
          <w:sz w:val="32"/>
          <w:szCs w:val="28"/>
        </w:rPr>
        <w:t>e</w:t>
      </w:r>
      <w:r w:rsidR="00C84A8C" w:rsidRPr="00F80813">
        <w:rPr>
          <w:rFonts w:ascii="Tahoma" w:hAnsi="Tahoma" w:cs="Tahoma"/>
          <w:kern w:val="36"/>
          <w:sz w:val="32"/>
          <w:szCs w:val="28"/>
        </w:rPr>
        <w:t xml:space="preserve"> the capacity of our health workers to ensure that they continue to deliver quality care to those in need. </w:t>
      </w:r>
      <w:r w:rsidR="00C84A8C">
        <w:rPr>
          <w:rFonts w:ascii="Tahoma" w:hAnsi="Tahoma" w:cs="Tahoma"/>
          <w:kern w:val="36"/>
          <w:sz w:val="32"/>
          <w:szCs w:val="28"/>
        </w:rPr>
        <w:t xml:space="preserve">We are also exploring various models for domestic funding to compliment the resilient and flexible National AIDS Trust Fund. </w:t>
      </w:r>
    </w:p>
    <w:p w14:paraId="7C1A628B" w14:textId="64B8D684" w:rsidR="00417B1C" w:rsidRPr="00F80813" w:rsidRDefault="00417B1C" w:rsidP="00C84A8C">
      <w:pPr>
        <w:spacing w:line="240" w:lineRule="auto"/>
        <w:jc w:val="both"/>
        <w:rPr>
          <w:rFonts w:ascii="Tahoma" w:hAnsi="Tahoma" w:cs="Tahoma"/>
          <w:kern w:val="36"/>
          <w:sz w:val="32"/>
          <w:szCs w:val="28"/>
        </w:rPr>
      </w:pPr>
      <w:r w:rsidRPr="00F80813">
        <w:rPr>
          <w:rFonts w:ascii="Tahoma" w:hAnsi="Tahoma" w:cs="Tahoma"/>
          <w:kern w:val="36"/>
          <w:sz w:val="32"/>
          <w:szCs w:val="28"/>
        </w:rPr>
        <w:t>We will continue to e</w:t>
      </w:r>
      <w:r w:rsidRPr="007C3EF3">
        <w:rPr>
          <w:rFonts w:ascii="Tahoma" w:hAnsi="Tahoma" w:cs="Tahoma"/>
          <w:kern w:val="36"/>
          <w:sz w:val="32"/>
          <w:szCs w:val="28"/>
        </w:rPr>
        <w:t>mpower communities to lead the response, especially those most affected—women, youth</w:t>
      </w:r>
      <w:r w:rsidRPr="00F80813">
        <w:rPr>
          <w:rFonts w:ascii="Tahoma" w:hAnsi="Tahoma" w:cs="Tahoma"/>
          <w:kern w:val="36"/>
          <w:sz w:val="32"/>
          <w:szCs w:val="28"/>
        </w:rPr>
        <w:t xml:space="preserve"> and</w:t>
      </w:r>
      <w:r w:rsidRPr="007C3EF3">
        <w:rPr>
          <w:rFonts w:ascii="Tahoma" w:hAnsi="Tahoma" w:cs="Tahoma"/>
          <w:kern w:val="36"/>
          <w:sz w:val="32"/>
          <w:szCs w:val="28"/>
        </w:rPr>
        <w:t xml:space="preserve"> sex workers, </w:t>
      </w:r>
      <w:r w:rsidRPr="00F80813">
        <w:rPr>
          <w:rFonts w:ascii="Tahoma" w:hAnsi="Tahoma" w:cs="Tahoma"/>
          <w:kern w:val="36"/>
          <w:sz w:val="32"/>
          <w:szCs w:val="28"/>
        </w:rPr>
        <w:t>among others, while also h</w:t>
      </w:r>
      <w:r w:rsidRPr="007C3EF3">
        <w:rPr>
          <w:rFonts w:ascii="Tahoma" w:hAnsi="Tahoma" w:cs="Tahoma"/>
          <w:kern w:val="36"/>
          <w:sz w:val="32"/>
          <w:szCs w:val="28"/>
        </w:rPr>
        <w:t>arnessing technology to deliver services more efficiently, from mobile health platforms to decentralized care models.</w:t>
      </w:r>
      <w:r w:rsidRPr="00F80813">
        <w:rPr>
          <w:rFonts w:ascii="Tahoma" w:hAnsi="Tahoma" w:cs="Tahoma"/>
          <w:kern w:val="36"/>
          <w:sz w:val="32"/>
          <w:szCs w:val="28"/>
        </w:rPr>
        <w:t xml:space="preserve"> </w:t>
      </w:r>
    </w:p>
    <w:p w14:paraId="344EC61F" w14:textId="77777777" w:rsidR="00152636" w:rsidRDefault="00F80813" w:rsidP="00152636">
      <w:pPr>
        <w:pStyle w:val="NormalWeb"/>
        <w:shd w:val="clear" w:color="auto" w:fill="FFFFFF"/>
        <w:jc w:val="both"/>
        <w:rPr>
          <w:rFonts w:ascii="Tahoma" w:hAnsi="Tahoma" w:cs="Tahoma"/>
          <w:kern w:val="36"/>
          <w:sz w:val="32"/>
          <w:szCs w:val="28"/>
        </w:rPr>
      </w:pPr>
      <w:r w:rsidRPr="007827FB">
        <w:rPr>
          <w:rFonts w:ascii="Tahoma" w:hAnsi="Tahoma" w:cs="Tahoma"/>
          <w:kern w:val="36"/>
          <w:sz w:val="32"/>
          <w:szCs w:val="28"/>
        </w:rPr>
        <w:t xml:space="preserve">Finally, </w:t>
      </w:r>
      <w:r w:rsidR="00152636">
        <w:rPr>
          <w:rFonts w:ascii="Tahoma" w:hAnsi="Tahoma" w:cs="Tahoma"/>
          <w:kern w:val="36"/>
          <w:sz w:val="32"/>
          <w:szCs w:val="28"/>
        </w:rPr>
        <w:t>a</w:t>
      </w:r>
      <w:r w:rsidR="00152636" w:rsidRPr="00F80813">
        <w:rPr>
          <w:rFonts w:ascii="Tahoma" w:hAnsi="Tahoma" w:cs="Tahoma"/>
          <w:kern w:val="36"/>
          <w:sz w:val="32"/>
          <w:szCs w:val="28"/>
        </w:rPr>
        <w:t xml:space="preserve">s we reflect on our journey, it is imperative to recognize the tireless efforts of our communities, healthcare workers, community organizations, and government initiatives as well as international partners, through which we have transformed the landscape of HIV prevention, </w:t>
      </w:r>
      <w:r w:rsidR="00152636">
        <w:rPr>
          <w:rFonts w:ascii="Tahoma" w:hAnsi="Tahoma" w:cs="Tahoma"/>
          <w:kern w:val="36"/>
          <w:sz w:val="32"/>
          <w:szCs w:val="28"/>
        </w:rPr>
        <w:t>treatment and management over the years.</w:t>
      </w:r>
    </w:p>
    <w:p w14:paraId="3727AD65" w14:textId="77777777" w:rsidR="00152636" w:rsidRDefault="00152636" w:rsidP="00152636">
      <w:pPr>
        <w:pStyle w:val="NormalWeb"/>
        <w:shd w:val="clear" w:color="auto" w:fill="FFFFFF"/>
        <w:jc w:val="both"/>
        <w:rPr>
          <w:rFonts w:ascii="Tahoma" w:hAnsi="Tahoma" w:cs="Tahoma"/>
          <w:kern w:val="36"/>
          <w:sz w:val="32"/>
          <w:szCs w:val="28"/>
        </w:rPr>
      </w:pPr>
      <w:r w:rsidRPr="007827FB">
        <w:rPr>
          <w:rFonts w:ascii="Tahoma" w:hAnsi="Tahoma" w:cs="Tahoma"/>
          <w:kern w:val="36"/>
          <w:sz w:val="32"/>
          <w:szCs w:val="28"/>
        </w:rPr>
        <w:t xml:space="preserve">Your contribution and participation have been very immense and </w:t>
      </w:r>
      <w:r>
        <w:rPr>
          <w:rFonts w:ascii="Tahoma" w:hAnsi="Tahoma" w:cs="Tahoma"/>
          <w:kern w:val="36"/>
          <w:sz w:val="32"/>
          <w:szCs w:val="28"/>
        </w:rPr>
        <w:t>central towards overcoming disruptions that confront us.</w:t>
      </w:r>
    </w:p>
    <w:p w14:paraId="14768C3B" w14:textId="57E4090D" w:rsidR="00C84A8C" w:rsidRPr="00F80813" w:rsidRDefault="00F80813" w:rsidP="00C84A8C">
      <w:pPr>
        <w:pStyle w:val="NormalWeb"/>
        <w:shd w:val="clear" w:color="auto" w:fill="FFFFFF"/>
        <w:jc w:val="both"/>
        <w:rPr>
          <w:rFonts w:ascii="Tahoma" w:hAnsi="Tahoma" w:cs="Tahoma"/>
          <w:kern w:val="36"/>
          <w:sz w:val="32"/>
          <w:szCs w:val="28"/>
        </w:rPr>
      </w:pPr>
      <w:r w:rsidRPr="00E602A2">
        <w:rPr>
          <w:rFonts w:ascii="Tahoma" w:hAnsi="Tahoma" w:cs="Tahoma"/>
          <w:kern w:val="36"/>
          <w:sz w:val="32"/>
          <w:szCs w:val="28"/>
        </w:rPr>
        <w:t>I thank You,</w:t>
      </w:r>
    </w:p>
    <w:p w14:paraId="08E8C2D9" w14:textId="77777777" w:rsidR="00183D67" w:rsidRPr="003A5736" w:rsidRDefault="00183D67" w:rsidP="003A5736">
      <w:pPr>
        <w:pStyle w:val="NormalWeb"/>
        <w:shd w:val="clear" w:color="auto" w:fill="FFFFFF"/>
        <w:jc w:val="both"/>
        <w:rPr>
          <w:rFonts w:ascii="Tahoma" w:hAnsi="Tahoma" w:cs="Tahoma"/>
          <w:kern w:val="36"/>
          <w:sz w:val="32"/>
          <w:szCs w:val="28"/>
        </w:rPr>
      </w:pPr>
    </w:p>
    <w:sectPr w:rsidR="00183D67" w:rsidRPr="003A5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57111"/>
    <w:multiLevelType w:val="multilevel"/>
    <w:tmpl w:val="F1B8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45"/>
    <w:rsid w:val="00037840"/>
    <w:rsid w:val="00117DCA"/>
    <w:rsid w:val="00137545"/>
    <w:rsid w:val="00152636"/>
    <w:rsid w:val="0017506D"/>
    <w:rsid w:val="00183D67"/>
    <w:rsid w:val="001D4B49"/>
    <w:rsid w:val="001F2C72"/>
    <w:rsid w:val="00230F17"/>
    <w:rsid w:val="0024743F"/>
    <w:rsid w:val="00394738"/>
    <w:rsid w:val="003A5736"/>
    <w:rsid w:val="003D7E86"/>
    <w:rsid w:val="00417B1C"/>
    <w:rsid w:val="004748CB"/>
    <w:rsid w:val="004872A7"/>
    <w:rsid w:val="00535CDA"/>
    <w:rsid w:val="0057724A"/>
    <w:rsid w:val="005B1B4B"/>
    <w:rsid w:val="005D1919"/>
    <w:rsid w:val="00635789"/>
    <w:rsid w:val="00641D38"/>
    <w:rsid w:val="00722F22"/>
    <w:rsid w:val="00784E61"/>
    <w:rsid w:val="007C3EF3"/>
    <w:rsid w:val="0082111C"/>
    <w:rsid w:val="00843703"/>
    <w:rsid w:val="008B6B65"/>
    <w:rsid w:val="008E5FF4"/>
    <w:rsid w:val="00942518"/>
    <w:rsid w:val="00963274"/>
    <w:rsid w:val="009B2459"/>
    <w:rsid w:val="00A43208"/>
    <w:rsid w:val="00A617E6"/>
    <w:rsid w:val="00B07BF5"/>
    <w:rsid w:val="00B21A92"/>
    <w:rsid w:val="00B416EB"/>
    <w:rsid w:val="00B42F32"/>
    <w:rsid w:val="00BA11D6"/>
    <w:rsid w:val="00BB2C8D"/>
    <w:rsid w:val="00BD1B5F"/>
    <w:rsid w:val="00C84A8C"/>
    <w:rsid w:val="00D26DB8"/>
    <w:rsid w:val="00E00300"/>
    <w:rsid w:val="00EC301B"/>
    <w:rsid w:val="00EF0984"/>
    <w:rsid w:val="00F21F76"/>
    <w:rsid w:val="00F4564C"/>
    <w:rsid w:val="00F4756C"/>
    <w:rsid w:val="00F513D9"/>
    <w:rsid w:val="00F52CFF"/>
    <w:rsid w:val="00F80813"/>
    <w:rsid w:val="00FF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9D28"/>
  <w15:chartTrackingRefBased/>
  <w15:docId w15:val="{A2569CA7-740B-46F8-B5D1-2FD71537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5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5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5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5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5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5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5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5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5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545"/>
    <w:rPr>
      <w:rFonts w:eastAsiaTheme="majorEastAsia" w:cstheme="majorBidi"/>
      <w:color w:val="272727" w:themeColor="text1" w:themeTint="D8"/>
    </w:rPr>
  </w:style>
  <w:style w:type="paragraph" w:styleId="Title">
    <w:name w:val="Title"/>
    <w:basedOn w:val="Normal"/>
    <w:next w:val="Normal"/>
    <w:link w:val="TitleChar"/>
    <w:uiPriority w:val="10"/>
    <w:qFormat/>
    <w:rsid w:val="00137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545"/>
    <w:pPr>
      <w:spacing w:before="160"/>
      <w:jc w:val="center"/>
    </w:pPr>
    <w:rPr>
      <w:i/>
      <w:iCs/>
      <w:color w:val="404040" w:themeColor="text1" w:themeTint="BF"/>
    </w:rPr>
  </w:style>
  <w:style w:type="character" w:customStyle="1" w:styleId="QuoteChar">
    <w:name w:val="Quote Char"/>
    <w:basedOn w:val="DefaultParagraphFont"/>
    <w:link w:val="Quote"/>
    <w:uiPriority w:val="29"/>
    <w:rsid w:val="00137545"/>
    <w:rPr>
      <w:i/>
      <w:iCs/>
      <w:color w:val="404040" w:themeColor="text1" w:themeTint="BF"/>
    </w:rPr>
  </w:style>
  <w:style w:type="paragraph" w:styleId="ListParagraph">
    <w:name w:val="List Paragraph"/>
    <w:basedOn w:val="Normal"/>
    <w:uiPriority w:val="34"/>
    <w:qFormat/>
    <w:rsid w:val="00137545"/>
    <w:pPr>
      <w:ind w:left="720"/>
      <w:contextualSpacing/>
    </w:pPr>
  </w:style>
  <w:style w:type="character" w:styleId="IntenseEmphasis">
    <w:name w:val="Intense Emphasis"/>
    <w:basedOn w:val="DefaultParagraphFont"/>
    <w:uiPriority w:val="21"/>
    <w:qFormat/>
    <w:rsid w:val="00137545"/>
    <w:rPr>
      <w:i/>
      <w:iCs/>
      <w:color w:val="2F5496" w:themeColor="accent1" w:themeShade="BF"/>
    </w:rPr>
  </w:style>
  <w:style w:type="paragraph" w:styleId="IntenseQuote">
    <w:name w:val="Intense Quote"/>
    <w:basedOn w:val="Normal"/>
    <w:next w:val="Normal"/>
    <w:link w:val="IntenseQuoteChar"/>
    <w:uiPriority w:val="30"/>
    <w:qFormat/>
    <w:rsid w:val="00137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545"/>
    <w:rPr>
      <w:i/>
      <w:iCs/>
      <w:color w:val="2F5496" w:themeColor="accent1" w:themeShade="BF"/>
    </w:rPr>
  </w:style>
  <w:style w:type="character" w:styleId="IntenseReference">
    <w:name w:val="Intense Reference"/>
    <w:basedOn w:val="DefaultParagraphFont"/>
    <w:uiPriority w:val="32"/>
    <w:qFormat/>
    <w:rsid w:val="00137545"/>
    <w:rPr>
      <w:b/>
      <w:bCs/>
      <w:smallCaps/>
      <w:color w:val="2F5496" w:themeColor="accent1" w:themeShade="BF"/>
      <w:spacing w:val="5"/>
    </w:rPr>
  </w:style>
  <w:style w:type="paragraph" w:styleId="NormalWeb">
    <w:name w:val="Normal (Web)"/>
    <w:basedOn w:val="Normal"/>
    <w:uiPriority w:val="99"/>
    <w:unhideWhenUsed/>
    <w:rsid w:val="00641D38"/>
    <w:pPr>
      <w:spacing w:before="100" w:beforeAutospacing="1" w:after="100" w:afterAutospacing="1" w:line="240" w:lineRule="auto"/>
    </w:pPr>
    <w:rPr>
      <w:rFonts w:ascii="Times New Roman" w:eastAsia="Times New Roman" w:hAnsi="Times New Roman" w:cs="Times New Roman"/>
      <w:kern w:val="0"/>
      <w:lang w:val="en-ZW" w:eastAsia="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dube</dc:creator>
  <cp:keywords/>
  <dc:description/>
  <cp:lastModifiedBy>HP</cp:lastModifiedBy>
  <cp:revision>2</cp:revision>
  <dcterms:created xsi:type="dcterms:W3CDTF">2026-03-09T08:23:00Z</dcterms:created>
  <dcterms:modified xsi:type="dcterms:W3CDTF">2026-03-09T08:23:00Z</dcterms:modified>
</cp:coreProperties>
</file>